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C49" w:rsidRDefault="008E0A26">
      <w:r>
        <w:rPr>
          <w:rFonts w:hint="eastAsia"/>
        </w:rPr>
        <w:t>西安技术产权交易中心网站</w:t>
      </w:r>
      <w:r w:rsidR="00865975">
        <w:rPr>
          <w:rFonts w:hint="eastAsia"/>
        </w:rPr>
        <w:t>操作指南</w:t>
      </w:r>
    </w:p>
    <w:p w:rsidR="00865975" w:rsidRDefault="00865975"/>
    <w:p w:rsidR="001E79AE" w:rsidRDefault="001E79AE" w:rsidP="00FF510A">
      <w:pPr>
        <w:pStyle w:val="1"/>
      </w:pPr>
      <w:r>
        <w:rPr>
          <w:rFonts w:hint="eastAsia"/>
        </w:rPr>
        <w:t>网站</w:t>
      </w:r>
    </w:p>
    <w:p w:rsidR="001E79AE" w:rsidRDefault="001E79AE" w:rsidP="001E79A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网站首页</w:t>
      </w:r>
    </w:p>
    <w:p w:rsidR="001E79AE" w:rsidRDefault="001E79AE" w:rsidP="001E79A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A46CEB0" wp14:editId="3974305F">
            <wp:extent cx="5274310" cy="32327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AE" w:rsidRDefault="001E79AE" w:rsidP="001E79AE">
      <w:pPr>
        <w:pStyle w:val="a3"/>
        <w:ind w:left="360" w:firstLineChars="0" w:firstLine="0"/>
      </w:pPr>
      <w:r>
        <w:rPr>
          <w:rFonts w:hint="eastAsia"/>
        </w:rPr>
        <w:t>网站功能全部支持匿名访问，不需要登录，任何人可见。</w:t>
      </w:r>
    </w:p>
    <w:p w:rsidR="001E79AE" w:rsidRDefault="001E79AE" w:rsidP="001E79AE">
      <w:pPr>
        <w:pStyle w:val="a3"/>
        <w:ind w:left="360" w:firstLineChars="0" w:firstLine="0"/>
      </w:pPr>
      <w:r>
        <w:rPr>
          <w:rFonts w:hint="eastAsia"/>
        </w:rPr>
        <w:t>网站地址</w:t>
      </w:r>
    </w:p>
    <w:p w:rsidR="001E79AE" w:rsidRDefault="001E79AE" w:rsidP="001E79AE">
      <w:pPr>
        <w:pStyle w:val="a3"/>
        <w:ind w:left="360" w:firstLineChars="0" w:firstLine="0"/>
      </w:pPr>
      <w:hyperlink r:id="rId8" w:history="1">
        <w:r w:rsidRPr="00BA3B78">
          <w:rPr>
            <w:rStyle w:val="a4"/>
            <w:rFonts w:hint="eastAsia"/>
          </w:rPr>
          <w:t>http://www.cwtpt.com</w:t>
        </w:r>
      </w:hyperlink>
    </w:p>
    <w:p w:rsidR="001E79AE" w:rsidRDefault="001E79AE" w:rsidP="001E79AE">
      <w:pPr>
        <w:pStyle w:val="a3"/>
        <w:ind w:left="360" w:firstLineChars="0" w:firstLine="0"/>
      </w:pPr>
      <w:r>
        <w:rPr>
          <w:rFonts w:hint="eastAsia"/>
        </w:rPr>
        <w:t>手机二维码地址：</w:t>
      </w:r>
    </w:p>
    <w:p w:rsidR="001E79AE" w:rsidRDefault="001E79AE" w:rsidP="001E79AE">
      <w:pPr>
        <w:pStyle w:val="a3"/>
        <w:ind w:left="360" w:firstLineChars="0" w:firstLine="0"/>
      </w:pPr>
      <w:r>
        <w:rPr>
          <w:rFonts w:hint="eastAsia"/>
        </w:rPr>
        <w:t>微信关注：</w:t>
      </w:r>
    </w:p>
    <w:p w:rsidR="001E79AE" w:rsidRDefault="001E79AE" w:rsidP="001E79A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目前的网站内容，分为两部分，一类是网站内容，包括概况、公告、政策、下载等。另一部分是业务库的审核过可以公示的内容。</w:t>
      </w:r>
    </w:p>
    <w:p w:rsidR="001E79AE" w:rsidRDefault="001E79AE" w:rsidP="001E79A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网站搜索功能仅仅针对网站内容搜索，而业务库内容，则只有在对</w:t>
      </w:r>
      <w:r>
        <w:rPr>
          <w:rFonts w:hint="eastAsia"/>
        </w:rPr>
        <w:lastRenderedPageBreak/>
        <w:t>应的业务库中才能搜索。</w:t>
      </w:r>
    </w:p>
    <w:p w:rsidR="001E79AE" w:rsidRPr="001E79AE" w:rsidRDefault="001E79AE" w:rsidP="001E79AE">
      <w:pPr>
        <w:rPr>
          <w:rFonts w:hint="eastAsia"/>
        </w:rPr>
      </w:pPr>
    </w:p>
    <w:p w:rsidR="00FF510A" w:rsidRPr="00FF510A" w:rsidRDefault="00FF510A" w:rsidP="00FF510A">
      <w:pPr>
        <w:pStyle w:val="1"/>
        <w:rPr>
          <w:rFonts w:hint="eastAsia"/>
        </w:rPr>
      </w:pPr>
      <w:r>
        <w:rPr>
          <w:rFonts w:hint="eastAsia"/>
        </w:rPr>
        <w:t>用户注册及权限</w:t>
      </w:r>
    </w:p>
    <w:p w:rsidR="00865975" w:rsidRDefault="00865975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新用户注册，点击右侧登陆框中的“新用户注册”</w:t>
      </w:r>
    </w:p>
    <w:p w:rsidR="00865975" w:rsidRDefault="00865975" w:rsidP="0086597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1464F45" wp14:editId="111A3630">
            <wp:extent cx="2600325" cy="2381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75" w:rsidRDefault="00865975" w:rsidP="00865975">
      <w:pPr>
        <w:pStyle w:val="a3"/>
        <w:ind w:left="360" w:firstLineChars="0" w:firstLine="0"/>
      </w:pPr>
      <w:r>
        <w:rPr>
          <w:rFonts w:hint="eastAsia"/>
        </w:rPr>
        <w:t>注册信息：</w:t>
      </w:r>
    </w:p>
    <w:p w:rsidR="00865975" w:rsidRDefault="00865975" w:rsidP="0086597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4C2438D" wp14:editId="21231D9F">
            <wp:extent cx="5274310" cy="22529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75" w:rsidRDefault="00865975" w:rsidP="00865975">
      <w:pPr>
        <w:pStyle w:val="a3"/>
        <w:ind w:left="360" w:firstLineChars="0" w:firstLine="0"/>
      </w:pPr>
      <w:r>
        <w:rPr>
          <w:rFonts w:hint="eastAsia"/>
        </w:rPr>
        <w:t>注册时请注意：</w:t>
      </w:r>
    </w:p>
    <w:p w:rsidR="00865975" w:rsidRDefault="00865975" w:rsidP="0086597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账号使用英文数字组合，至少6个字符以上</w:t>
      </w:r>
    </w:p>
    <w:p w:rsidR="00865975" w:rsidRDefault="00865975" w:rsidP="0086597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全名可以使用中文</w:t>
      </w:r>
    </w:p>
    <w:p w:rsidR="00865975" w:rsidRDefault="00865975" w:rsidP="0086597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缺省角色是客户注册时自选的角色，后台管理员还可以在用户注册之后为他增加其他角色，也可以调整新用户注册时允许自选那几个角色。</w:t>
      </w:r>
    </w:p>
    <w:p w:rsidR="00865975" w:rsidRDefault="00865975" w:rsidP="0086597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电子邮件、手机、保密问题等，用于找回密码，如果没有正确设置而忘记密码，就只有向管理员申请重置。</w:t>
      </w:r>
    </w:p>
    <w:p w:rsidR="00865975" w:rsidRDefault="008E0A26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新用户注册后处于待审核状态，必须在管理员审核设置为“正常”状态才能登陆，所以新用户要等待系统管理员登录后台，设置新用户的审核状态。</w:t>
      </w:r>
    </w:p>
    <w:p w:rsidR="008E0A26" w:rsidRDefault="008E0A26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用户成功登陆后，可以通过“我的业务库”，或者“个人信息”进入业务管理后台：</w:t>
      </w:r>
    </w:p>
    <w:p w:rsidR="008E0A26" w:rsidRDefault="008E0A26" w:rsidP="008E0A2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34540D5" wp14:editId="4E959AFA">
            <wp:extent cx="2876550" cy="1781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26" w:rsidRDefault="008E0A26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如果是系统管理员，则可以看到“系统管理”菜单</w:t>
      </w:r>
    </w:p>
    <w:p w:rsidR="008E0A26" w:rsidRDefault="008E0A26" w:rsidP="008E0A26">
      <w:pPr>
        <w:ind w:firstLineChars="150" w:firstLine="420"/>
      </w:pPr>
      <w:r>
        <w:rPr>
          <w:noProof/>
        </w:rPr>
        <w:lastRenderedPageBreak/>
        <w:drawing>
          <wp:inline distT="0" distB="0" distL="0" distR="0" wp14:anchorId="3C4A5F91" wp14:editId="0C410CBB">
            <wp:extent cx="5274310" cy="36423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26" w:rsidRDefault="008E0A26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进入“机构及用户管理”，浏览“企业”节点，新注册的用户，都在该机构下：</w:t>
      </w:r>
    </w:p>
    <w:p w:rsidR="008E0A26" w:rsidRDefault="008E0A26" w:rsidP="008E0A2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9C6AFB0" wp14:editId="47868994">
            <wp:extent cx="5274310" cy="18021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26" w:rsidRDefault="008E0A26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可以搜索，也可以点击“待审”快速找到新注册等待审核的用户：</w:t>
      </w:r>
    </w:p>
    <w:p w:rsidR="008E0A26" w:rsidRDefault="008E0A26" w:rsidP="008E0A2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D975F9B" wp14:editId="67CDC5F0">
            <wp:extent cx="5274310" cy="1681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26" w:rsidRDefault="008E0A26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可以选中一个，或者选中多个，一次性点击“审核”—“正常”激活新用户：</w:t>
      </w:r>
    </w:p>
    <w:p w:rsidR="008E0A26" w:rsidRDefault="008E0A26" w:rsidP="008E0A2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FAD10E0" wp14:editId="62AE5373">
            <wp:extent cx="5274310" cy="25222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A26" w:rsidRDefault="008E0A26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用户激活之后，就可以直接登录了。</w:t>
      </w:r>
    </w:p>
    <w:p w:rsidR="00FF510A" w:rsidRDefault="00FF510A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如果需要给某个用户分配更多的访问角色，可以找到用户，点击“权限”后，为他增加新的角色：</w:t>
      </w:r>
    </w:p>
    <w:p w:rsidR="00FF510A" w:rsidRDefault="0027448A" w:rsidP="00FF510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FCE4F19" wp14:editId="4E44CEB2">
            <wp:extent cx="5274310" cy="26193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8A" w:rsidRPr="0027448A" w:rsidRDefault="0027448A" w:rsidP="00FF510A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上图中，测试aaa用户，就同时具备4个业务库的角色权限，这四个角色，都具备业务库的“自主权限”，意味着仅仅可以添加、修改、删除自己填报的业务数据，而不允许访问其他人的。</w:t>
      </w:r>
    </w:p>
    <w:p w:rsidR="00FF510A" w:rsidRDefault="00FF510A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如果想预先为某些用户创建账号，让其可以直接登录，可以在机构</w:t>
      </w:r>
      <w:r>
        <w:rPr>
          <w:rFonts w:hint="eastAsia"/>
        </w:rPr>
        <w:lastRenderedPageBreak/>
        <w:t>和用户管理中，直接添加新的用户，并且直接将审核状态设置为“正常”的激活状态，这样用户就不需要注册和等待审核这两个过程，将账号密码告诉用户，用户就可以登录系统了：</w:t>
      </w:r>
    </w:p>
    <w:p w:rsidR="00FF510A" w:rsidRDefault="00FF510A" w:rsidP="00FF510A">
      <w:pPr>
        <w:pStyle w:val="a3"/>
        <w:ind w:firstLine="560"/>
      </w:pPr>
      <w:r>
        <w:rPr>
          <w:noProof/>
        </w:rPr>
        <w:drawing>
          <wp:inline distT="0" distB="0" distL="0" distR="0" wp14:anchorId="57F8DC98" wp14:editId="0876BED0">
            <wp:extent cx="5274310" cy="2460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8A" w:rsidRDefault="0027448A" w:rsidP="00FF510A">
      <w:pPr>
        <w:pStyle w:val="a3"/>
        <w:ind w:firstLine="560"/>
        <w:rPr>
          <w:rFonts w:hint="eastAsia"/>
        </w:rPr>
      </w:pPr>
      <w:r>
        <w:rPr>
          <w:rFonts w:hint="eastAsia"/>
        </w:rPr>
        <w:t>注意：如果没有勾上“重设密码”，则新用户默认密码123456，原有用户密码保持不变！</w:t>
      </w:r>
    </w:p>
    <w:p w:rsidR="00FF510A" w:rsidRDefault="0027448A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具体的角色具备那些权限，可以在“角色维护”中管理：</w:t>
      </w:r>
    </w:p>
    <w:p w:rsidR="0027448A" w:rsidRDefault="0027448A" w:rsidP="0027448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8ABFB78" wp14:editId="3BED0260">
            <wp:extent cx="5274310" cy="23450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8A" w:rsidRDefault="0027448A" w:rsidP="0027448A">
      <w:pPr>
        <w:pStyle w:val="a3"/>
        <w:ind w:left="360" w:firstLineChars="0" w:firstLine="0"/>
      </w:pPr>
      <w:r>
        <w:rPr>
          <w:rFonts w:hint="eastAsia"/>
        </w:rPr>
        <w:t>角色代码、参数等，均和系统内部授权相关，一般情况下不要随意修改。</w:t>
      </w:r>
    </w:p>
    <w:p w:rsidR="0027448A" w:rsidRDefault="0027448A" w:rsidP="0027448A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是否默认角色，可以授予新用户注册时允许看到的并选择加入的角色，目前为了工作方便，仅有“科技金融贷款企业库”角色是缺省</w:t>
      </w:r>
      <w:r>
        <w:rPr>
          <w:rFonts w:hint="eastAsia"/>
        </w:rPr>
        <w:lastRenderedPageBreak/>
        <w:t>的，所以现阶段所有的新注册用户，缺省都是该业务库的用户，默认带有</w:t>
      </w:r>
      <w:r>
        <w:rPr>
          <w:rFonts w:hint="eastAsia"/>
        </w:rPr>
        <w:t>科技金融贷款企业库</w:t>
      </w:r>
      <w:r>
        <w:rPr>
          <w:rFonts w:hint="eastAsia"/>
        </w:rPr>
        <w:t>的“自主权限”。</w:t>
      </w:r>
    </w:p>
    <w:p w:rsidR="0027448A" w:rsidRDefault="0027448A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角色维护中，点击“角色权限”可以看到该角色带有的具体权限明细：</w:t>
      </w:r>
    </w:p>
    <w:p w:rsidR="0027448A" w:rsidRDefault="0027448A" w:rsidP="0027448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7A925F9" wp14:editId="5D6AFFEB">
            <wp:extent cx="5274310" cy="46882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8A" w:rsidRDefault="0027448A" w:rsidP="0027448A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一般情况下，请不要修改角色的权限，因为可能影响到所有属于该角色的用户权限。</w:t>
      </w:r>
    </w:p>
    <w:p w:rsidR="0027448A" w:rsidRDefault="0027448A" w:rsidP="001E79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角色维护的“角色用户”则列出来该角色目前所有的成员，也就是系统中具备该角色权限的全部用户。但是一个用户允许同时属于多个角色，因此某个用户的权限，是由他所属的全部角色的权限累加的结果：</w:t>
      </w:r>
    </w:p>
    <w:p w:rsidR="0027448A" w:rsidRDefault="0027448A" w:rsidP="0027448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BC3BC1" wp14:editId="55DDF957">
            <wp:extent cx="5274310" cy="25095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8A" w:rsidRPr="00FF510A" w:rsidRDefault="001E79AE" w:rsidP="0027448A">
      <w:pPr>
        <w:pStyle w:val="1"/>
        <w:rPr>
          <w:rFonts w:hint="eastAsia"/>
        </w:rPr>
      </w:pPr>
      <w:r>
        <w:rPr>
          <w:rFonts w:hint="eastAsia"/>
        </w:rPr>
        <w:t>业务库</w:t>
      </w:r>
    </w:p>
    <w:p w:rsidR="001E79AE" w:rsidRDefault="001E79AE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业务库分为网站匿名访问部分，客户自主权限填报部分，和后台审核管理部分三个级别的访问权限。</w:t>
      </w:r>
    </w:p>
    <w:p w:rsidR="001E79AE" w:rsidRDefault="001E79AE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网站匿名部分是发布在网站中的，经过审核可以公示的业务库内容，数量、位置、版面需要由网站美工布局决定，一单发布，所有人可见可查询浏览。</w:t>
      </w:r>
    </w:p>
    <w:p w:rsidR="001E79AE" w:rsidRDefault="001E79AE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客户自主权限填报，则只有在用户登录后台，进入我的业务库之后，根据分配的角色，从现有的4大业务库中管理和维护自己填报的业务库数据。</w:t>
      </w:r>
    </w:p>
    <w:p w:rsidR="001E79AE" w:rsidRDefault="001E79AE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自主权限的业务库维护，其中可能有一部分表单（如审核补充表单）对客户不可见，也有可能有一部分字段（如审核状态字段）客户录入时为只读状态，只能具备后台审核或者完全权限的管理人员，才能改变其数值。</w:t>
      </w:r>
    </w:p>
    <w:p w:rsidR="001E79AE" w:rsidRDefault="001E79AE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后台审核管理权限，则允许编辑所有人、所有表单、所有字段的内</w:t>
      </w:r>
      <w:r>
        <w:rPr>
          <w:rFonts w:hint="eastAsia"/>
        </w:rPr>
        <w:lastRenderedPageBreak/>
        <w:t>容。</w:t>
      </w:r>
    </w:p>
    <w:p w:rsidR="001E79AE" w:rsidRDefault="001E79AE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业务库维护，目前有4大业务库：</w:t>
      </w:r>
    </w:p>
    <w:p w:rsidR="001E79AE" w:rsidRDefault="001E79AE" w:rsidP="001E79AE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F9FC5DE" wp14:editId="24B0E850">
            <wp:extent cx="5274310" cy="24079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8A" w:rsidRDefault="001E79AE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业务库维护</w:t>
      </w:r>
    </w:p>
    <w:p w:rsidR="001E79AE" w:rsidRDefault="001E79AE" w:rsidP="001E79A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7E9F41B" wp14:editId="2973726D">
            <wp:extent cx="5274310" cy="28632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AE" w:rsidRDefault="001E79AE" w:rsidP="001E79AE">
      <w:pPr>
        <w:pStyle w:val="a3"/>
        <w:ind w:left="360" w:firstLineChars="0" w:firstLine="0"/>
      </w:pPr>
      <w:r>
        <w:rPr>
          <w:rFonts w:hint="eastAsia"/>
        </w:rPr>
        <w:t>每用户限制数量，如果不为0，比如等于1，则表示任何一个用户，只能录入该业务库的数据为1条。</w:t>
      </w:r>
    </w:p>
    <w:p w:rsidR="001E79AE" w:rsidRDefault="001E79AE" w:rsidP="001E79AE">
      <w:pPr>
        <w:pStyle w:val="a3"/>
        <w:ind w:left="360" w:firstLineChars="0" w:firstLine="0"/>
      </w:pPr>
      <w:r>
        <w:rPr>
          <w:rFonts w:hint="eastAsia"/>
        </w:rPr>
        <w:t>每组织数量显示，则表示同一个组织内部，允许的数量。</w:t>
      </w:r>
    </w:p>
    <w:p w:rsidR="001E79AE" w:rsidRDefault="001E79AE" w:rsidP="001E79AE">
      <w:pPr>
        <w:pStyle w:val="a3"/>
        <w:ind w:left="360" w:firstLineChars="0" w:firstLine="0"/>
      </w:pPr>
      <w:r>
        <w:rPr>
          <w:rFonts w:hint="eastAsia"/>
        </w:rPr>
        <w:t>系统总量限制，则表示整个系统后台，该类的业务库允许的数量。</w:t>
      </w:r>
    </w:p>
    <w:p w:rsidR="001E79AE" w:rsidRDefault="001E79AE" w:rsidP="001E79AE">
      <w:pPr>
        <w:pStyle w:val="a3"/>
        <w:ind w:left="360" w:firstLineChars="0" w:firstLine="0"/>
      </w:pPr>
      <w:r>
        <w:rPr>
          <w:rFonts w:hint="eastAsia"/>
        </w:rPr>
        <w:t>目前数量可以不用限制。</w:t>
      </w:r>
    </w:p>
    <w:p w:rsidR="00071EF7" w:rsidRDefault="00071EF7" w:rsidP="001E79AE">
      <w:pPr>
        <w:pStyle w:val="a3"/>
        <w:ind w:left="360" w:firstLineChars="0" w:firstLine="0"/>
      </w:pPr>
      <w:r>
        <w:rPr>
          <w:rFonts w:hint="eastAsia"/>
        </w:rPr>
        <w:lastRenderedPageBreak/>
        <w:t>禁止录入标志，可以临时关闭录入功能，一旦启用，所有客户登陆后台后，只能查看自己的数据而无法编辑修改。</w:t>
      </w:r>
    </w:p>
    <w:p w:rsidR="00071EF7" w:rsidRDefault="00071EF7" w:rsidP="001E79AE">
      <w:pPr>
        <w:pStyle w:val="a3"/>
        <w:ind w:left="360" w:firstLineChars="0" w:firstLine="0"/>
      </w:pPr>
      <w:r>
        <w:rPr>
          <w:rFonts w:hint="eastAsia"/>
        </w:rPr>
        <w:t>隐藏标志，可以将业务库从系统中隐藏，一般关闭业务库而不想删除数据的时候使用。</w:t>
      </w:r>
    </w:p>
    <w:p w:rsidR="00071EF7" w:rsidRDefault="00071EF7" w:rsidP="001E79AE">
      <w:pPr>
        <w:pStyle w:val="a3"/>
        <w:ind w:left="360" w:firstLineChars="0" w:firstLine="0"/>
      </w:pPr>
      <w:r>
        <w:rPr>
          <w:rFonts w:hint="eastAsia"/>
        </w:rPr>
        <w:t>权限代码，需要和权限菜单维护相匹配，一般有开发人员维护，请不要随意修改。</w:t>
      </w:r>
    </w:p>
    <w:p w:rsidR="00071EF7" w:rsidRPr="001E79AE" w:rsidRDefault="00071EF7" w:rsidP="001E79A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审核通过状态，表示该业务库审核通过允许公示的状态字内容，允许设置状态字内容，就可以实现不同的业务库可以使用不同的审核状态名称。</w:t>
      </w:r>
    </w:p>
    <w:p w:rsidR="0027448A" w:rsidRDefault="00071EF7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每一个业务库，都可以拥有1个或者多个表单，用表单将业务库填报内容进行分类，或者进行权限分割：</w:t>
      </w:r>
    </w:p>
    <w:p w:rsidR="00071EF7" w:rsidRDefault="003074FD" w:rsidP="00071EF7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4EF3223" wp14:editId="36C8A4D1">
            <wp:extent cx="5274310" cy="37934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F7" w:rsidRDefault="00071EF7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每一个表单，又允许多个字段，每个字段，允许设置位置、大小、</w:t>
      </w:r>
      <w:r>
        <w:rPr>
          <w:rFonts w:hint="eastAsia"/>
        </w:rPr>
        <w:lastRenderedPageBreak/>
        <w:t>类型、控件、单位、标题等修饰，用于构造美观灵活的数据填报表单：</w:t>
      </w:r>
    </w:p>
    <w:p w:rsidR="00071EF7" w:rsidRDefault="00071EF7" w:rsidP="00071EF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E7D8733" wp14:editId="46C6BFB0">
            <wp:extent cx="5274310" cy="37007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F7" w:rsidRDefault="00071EF7" w:rsidP="00071EF7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E38A731" wp14:editId="513FB21F">
            <wp:extent cx="5274310" cy="43237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F7" w:rsidRDefault="00071EF7" w:rsidP="00071EF7">
      <w:pPr>
        <w:pStyle w:val="a3"/>
        <w:ind w:left="360" w:firstLineChars="0" w:firstLine="0"/>
      </w:pPr>
      <w:r>
        <w:rPr>
          <w:rFonts w:hint="eastAsia"/>
        </w:rPr>
        <w:t>字段允许设置的内容包括：</w:t>
      </w:r>
    </w:p>
    <w:p w:rsidR="00071EF7" w:rsidRDefault="00071EF7" w:rsidP="00071EF7">
      <w:pPr>
        <w:pStyle w:val="a3"/>
        <w:ind w:left="360" w:firstLineChars="0" w:firstLine="0"/>
      </w:pPr>
      <w:r>
        <w:rPr>
          <w:rFonts w:hint="eastAsia"/>
        </w:rPr>
        <w:t>标题</w:t>
      </w:r>
      <w:r w:rsidR="003074FD">
        <w:rPr>
          <w:rFonts w:hint="eastAsia"/>
        </w:rPr>
        <w:t>和单位（决定了表单字段的标签和尾部的单位名）</w:t>
      </w:r>
    </w:p>
    <w:p w:rsidR="00071EF7" w:rsidRDefault="00071EF7" w:rsidP="00071EF7">
      <w:pPr>
        <w:pStyle w:val="a3"/>
        <w:ind w:left="360" w:firstLineChars="0" w:firstLine="0"/>
      </w:pPr>
      <w:r>
        <w:rPr>
          <w:rFonts w:hint="eastAsia"/>
        </w:rPr>
        <w:t>顺序</w:t>
      </w:r>
    </w:p>
    <w:p w:rsidR="00071EF7" w:rsidRDefault="00071EF7" w:rsidP="00071EF7">
      <w:pPr>
        <w:pStyle w:val="a3"/>
        <w:ind w:left="360" w:firstLineChars="0" w:firstLine="0"/>
      </w:pPr>
      <w:r>
        <w:rPr>
          <w:rFonts w:hint="eastAsia"/>
        </w:rPr>
        <w:t>是否必填的验证</w:t>
      </w:r>
    </w:p>
    <w:p w:rsidR="00071EF7" w:rsidRDefault="00071EF7" w:rsidP="00071EF7">
      <w:pPr>
        <w:pStyle w:val="a3"/>
        <w:ind w:left="360" w:firstLineChars="0" w:firstLine="0"/>
      </w:pPr>
      <w:r>
        <w:rPr>
          <w:rFonts w:hint="eastAsia"/>
        </w:rPr>
        <w:t>显示尺寸（宽度）</w:t>
      </w:r>
    </w:p>
    <w:p w:rsidR="00071EF7" w:rsidRDefault="00071EF7" w:rsidP="00071EF7">
      <w:pPr>
        <w:pStyle w:val="a3"/>
        <w:ind w:left="360" w:firstLineChars="0" w:firstLine="0"/>
      </w:pPr>
      <w:r>
        <w:rPr>
          <w:rFonts w:hint="eastAsia"/>
        </w:rPr>
        <w:t>输入值域（最大最小等）</w:t>
      </w:r>
    </w:p>
    <w:p w:rsidR="00071EF7" w:rsidRDefault="00071EF7" w:rsidP="00071EF7">
      <w:pPr>
        <w:pStyle w:val="a3"/>
        <w:ind w:left="360" w:firstLineChars="0" w:firstLine="0"/>
      </w:pPr>
      <w:r>
        <w:rPr>
          <w:rFonts w:hint="eastAsia"/>
        </w:rPr>
        <w:t>数据源（用于下拉、单选、多选的项目数据来源）</w:t>
      </w:r>
    </w:p>
    <w:p w:rsidR="00071EF7" w:rsidRDefault="00071EF7" w:rsidP="00071EF7">
      <w:pPr>
        <w:pStyle w:val="a3"/>
        <w:ind w:left="360" w:firstLineChars="0" w:firstLine="0"/>
      </w:pPr>
      <w:r>
        <w:rPr>
          <w:rFonts w:hint="eastAsia"/>
        </w:rPr>
        <w:t>类型和控件（决定了</w:t>
      </w:r>
      <w:r w:rsidR="003074FD">
        <w:rPr>
          <w:rFonts w:hint="eastAsia"/>
        </w:rPr>
        <w:t>输入的内容和方式，如日期选择框输入日期类型</w:t>
      </w:r>
      <w:r>
        <w:rPr>
          <w:rFonts w:hint="eastAsia"/>
        </w:rPr>
        <w:t>）</w:t>
      </w:r>
    </w:p>
    <w:p w:rsidR="003074FD" w:rsidRDefault="003074FD" w:rsidP="00071EF7">
      <w:pPr>
        <w:pStyle w:val="a3"/>
        <w:ind w:left="360" w:firstLineChars="0" w:firstLine="0"/>
      </w:pPr>
      <w:r>
        <w:rPr>
          <w:rFonts w:hint="eastAsia"/>
        </w:rPr>
        <w:t>样式代码（class名，某些事件代码可以访问）</w:t>
      </w:r>
    </w:p>
    <w:p w:rsidR="003074FD" w:rsidRDefault="003074FD" w:rsidP="00071EF7">
      <w:pPr>
        <w:pStyle w:val="a3"/>
        <w:ind w:left="360" w:firstLineChars="0" w:firstLine="0"/>
      </w:pPr>
      <w:r>
        <w:rPr>
          <w:rFonts w:hint="eastAsia"/>
        </w:rPr>
        <w:t>事件代码（某些特殊字段，比如合计，不需要填写，而是其他的字</w:t>
      </w:r>
      <w:r>
        <w:rPr>
          <w:rFonts w:hint="eastAsia"/>
        </w:rPr>
        <w:lastRenderedPageBreak/>
        <w:t>段在内容改变的时候，调用时间代码自动更新数值）</w:t>
      </w:r>
    </w:p>
    <w:p w:rsidR="00F418C6" w:rsidRPr="00F418C6" w:rsidRDefault="00F418C6" w:rsidP="00071EF7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权限代码（某些特殊字段，必须具备权限代码的权限后才能填写修改，否则只读</w:t>
      </w:r>
      <w:bookmarkStart w:id="0" w:name="_GoBack"/>
      <w:bookmarkEnd w:id="0"/>
      <w:r>
        <w:rPr>
          <w:rFonts w:hint="eastAsia"/>
        </w:rPr>
        <w:t>）</w:t>
      </w:r>
    </w:p>
    <w:p w:rsidR="00071EF7" w:rsidRDefault="00071EF7" w:rsidP="001E79AE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有业务库维护和系统软件关系较紧密，尽可能不要随意修改，交由开发人员根据填表需要进行调整。</w:t>
      </w:r>
    </w:p>
    <w:sectPr w:rsidR="00071E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847" w:rsidRDefault="006E6847" w:rsidP="00FF510A">
      <w:pPr>
        <w:spacing w:line="240" w:lineRule="auto"/>
      </w:pPr>
      <w:r>
        <w:separator/>
      </w:r>
    </w:p>
  </w:endnote>
  <w:endnote w:type="continuationSeparator" w:id="0">
    <w:p w:rsidR="006E6847" w:rsidRDefault="006E6847" w:rsidP="00FF5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847" w:rsidRDefault="006E6847" w:rsidP="00FF510A">
      <w:pPr>
        <w:spacing w:line="240" w:lineRule="auto"/>
      </w:pPr>
      <w:r>
        <w:separator/>
      </w:r>
    </w:p>
  </w:footnote>
  <w:footnote w:type="continuationSeparator" w:id="0">
    <w:p w:rsidR="006E6847" w:rsidRDefault="006E6847" w:rsidP="00FF51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02BB9"/>
    <w:multiLevelType w:val="hybridMultilevel"/>
    <w:tmpl w:val="C44C50BE"/>
    <w:lvl w:ilvl="0" w:tplc="BFC43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854799"/>
    <w:multiLevelType w:val="hybridMultilevel"/>
    <w:tmpl w:val="C44C50BE"/>
    <w:lvl w:ilvl="0" w:tplc="BFC43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B337C8E"/>
    <w:multiLevelType w:val="hybridMultilevel"/>
    <w:tmpl w:val="1F1E465E"/>
    <w:lvl w:ilvl="0" w:tplc="B9884B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694A0A3E"/>
    <w:multiLevelType w:val="hybridMultilevel"/>
    <w:tmpl w:val="C44C50BE"/>
    <w:lvl w:ilvl="0" w:tplc="BFC43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975"/>
    <w:rsid w:val="00071EF7"/>
    <w:rsid w:val="0018452F"/>
    <w:rsid w:val="001E79AE"/>
    <w:rsid w:val="0027448A"/>
    <w:rsid w:val="003074FD"/>
    <w:rsid w:val="00456E72"/>
    <w:rsid w:val="006E6847"/>
    <w:rsid w:val="00865975"/>
    <w:rsid w:val="008E0A26"/>
    <w:rsid w:val="00B77C49"/>
    <w:rsid w:val="00DB0F83"/>
    <w:rsid w:val="00F418C6"/>
    <w:rsid w:val="00FF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B2BDD"/>
  <w15:chartTrackingRefBased/>
  <w15:docId w15:val="{A501DF2C-1E0A-472A-B20D-41E501DA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975"/>
    <w:pPr>
      <w:widowControl w:val="0"/>
      <w:spacing w:line="360" w:lineRule="auto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FF51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97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6597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F51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F510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F510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F510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F510A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wtpt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tiejun jia</dc:creator>
  <cp:keywords/>
  <dc:description/>
  <cp:lastModifiedBy>tiejun jia</cp:lastModifiedBy>
  <cp:revision>4</cp:revision>
  <dcterms:created xsi:type="dcterms:W3CDTF">2017-01-13T14:06:00Z</dcterms:created>
  <dcterms:modified xsi:type="dcterms:W3CDTF">2017-01-14T06:49:00Z</dcterms:modified>
</cp:coreProperties>
</file>